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924A" w14:textId="6C023709" w:rsidR="00504FAE" w:rsidRDefault="00504FAE" w:rsidP="00D73023">
      <w:pPr>
        <w:rPr>
          <w:b/>
          <w:bCs/>
        </w:rPr>
      </w:pPr>
      <w:r>
        <w:rPr>
          <w:b/>
          <w:bCs/>
        </w:rPr>
        <w:t>Wisdom Triad</w:t>
      </w:r>
      <w:r w:rsidR="00566039">
        <w:rPr>
          <w:b/>
          <w:bCs/>
        </w:rPr>
        <w:t xml:space="preserve"> Week 10</w:t>
      </w:r>
      <w:r>
        <w:rPr>
          <w:b/>
          <w:bCs/>
        </w:rPr>
        <w:t xml:space="preserve">  July LinkedIn   7-18-26</w:t>
      </w:r>
    </w:p>
    <w:p w14:paraId="38FCBD23" w14:textId="77777777" w:rsidR="006C66C9" w:rsidRDefault="006C66C9" w:rsidP="00D73023">
      <w:pPr>
        <w:rPr>
          <w:b/>
          <w:bCs/>
        </w:rPr>
      </w:pPr>
    </w:p>
    <w:p w14:paraId="7835C227" w14:textId="72873A74" w:rsidR="006C66C9" w:rsidRDefault="00453A9E" w:rsidP="00D73023">
      <w:pPr>
        <w:rPr>
          <w:b/>
          <w:bCs/>
        </w:rPr>
      </w:pPr>
      <w:r>
        <w:rPr>
          <w:b/>
          <w:bCs/>
          <w:noProof/>
        </w:rPr>
        <w:drawing>
          <wp:inline distT="0" distB="0" distL="0" distR="0" wp14:anchorId="48DA6F06" wp14:editId="7190CB1A">
            <wp:extent cx="3397469" cy="1876214"/>
            <wp:effectExtent l="0" t="0" r="0" b="0"/>
            <wp:docPr id="116920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00137" name="Picture 1169200137"/>
                    <pic:cNvPicPr/>
                  </pic:nvPicPr>
                  <pic:blipFill>
                    <a:blip r:embed="rId4">
                      <a:extLst>
                        <a:ext uri="{28A0092B-C50C-407E-A947-70E740481C1C}">
                          <a14:useLocalDpi xmlns:a14="http://schemas.microsoft.com/office/drawing/2010/main" val="0"/>
                        </a:ext>
                      </a:extLst>
                    </a:blip>
                    <a:stretch>
                      <a:fillRect/>
                    </a:stretch>
                  </pic:blipFill>
                  <pic:spPr>
                    <a:xfrm>
                      <a:off x="0" y="0"/>
                      <a:ext cx="3407117" cy="1881542"/>
                    </a:xfrm>
                    <a:prstGeom prst="rect">
                      <a:avLst/>
                    </a:prstGeom>
                  </pic:spPr>
                </pic:pic>
              </a:graphicData>
            </a:graphic>
          </wp:inline>
        </w:drawing>
      </w:r>
    </w:p>
    <w:p w14:paraId="2B0945E2" w14:textId="77777777" w:rsidR="00014F1F" w:rsidRDefault="00014F1F" w:rsidP="00D73023">
      <w:pPr>
        <w:rPr>
          <w:b/>
          <w:bCs/>
        </w:rPr>
      </w:pPr>
    </w:p>
    <w:p w14:paraId="04D116A7" w14:textId="5ACC949D" w:rsidR="00014F1F" w:rsidRDefault="00014F1F" w:rsidP="00D73023">
      <w:pPr>
        <w:rPr>
          <w:b/>
          <w:bCs/>
        </w:rPr>
      </w:pPr>
    </w:p>
    <w:p w14:paraId="3B3071A1" w14:textId="77777777" w:rsidR="00504FAE" w:rsidRDefault="00504FAE" w:rsidP="00D73023">
      <w:pPr>
        <w:rPr>
          <w:b/>
          <w:bCs/>
        </w:rPr>
      </w:pPr>
    </w:p>
    <w:p w14:paraId="0A315260" w14:textId="0A5D4408" w:rsidR="00D73023" w:rsidRPr="00D73023" w:rsidRDefault="00D73023" w:rsidP="00D73023">
      <w:pPr>
        <w:rPr>
          <w:b/>
          <w:bCs/>
        </w:rPr>
      </w:pPr>
      <w:r w:rsidRPr="00D73023">
        <w:rPr>
          <w:b/>
          <w:bCs/>
        </w:rPr>
        <w:t>The Wisdom Triad: Every Great Decision Begins with a Question</w:t>
      </w:r>
    </w:p>
    <w:p w14:paraId="031DBECC" w14:textId="77777777" w:rsidR="008573DE" w:rsidRDefault="008573DE" w:rsidP="00D73023">
      <w:pPr>
        <w:rPr>
          <w:b/>
          <w:bCs/>
          <w:i/>
          <w:iCs/>
        </w:rPr>
      </w:pPr>
    </w:p>
    <w:p w14:paraId="4B3BD0E2" w14:textId="6B3062DC" w:rsidR="008573DE" w:rsidRDefault="00D52BCF" w:rsidP="00D73023">
      <w:pPr>
        <w:rPr>
          <w:b/>
          <w:bCs/>
          <w:i/>
          <w:iCs/>
        </w:rPr>
      </w:pPr>
      <w:r w:rsidRPr="00D52BCF">
        <w:rPr>
          <w:b/>
          <w:bCs/>
          <w:i/>
          <w:iCs/>
        </w:rPr>
        <w:t>"AI discovers patterns. Humans assign meaning. Wisdom emerges when meaningful questions connect the two." — R</w:t>
      </w:r>
      <w:r w:rsidR="008D166A">
        <w:rPr>
          <w:b/>
          <w:bCs/>
          <w:i/>
          <w:iCs/>
        </w:rPr>
        <w:t>.</w:t>
      </w:r>
      <w:r w:rsidRPr="00D52BCF">
        <w:rPr>
          <w:b/>
          <w:bCs/>
          <w:i/>
          <w:iCs/>
        </w:rPr>
        <w:t xml:space="preserve"> Aman</w:t>
      </w:r>
    </w:p>
    <w:p w14:paraId="56D0C397" w14:textId="77777777" w:rsidR="008573DE" w:rsidRDefault="008573DE" w:rsidP="00D73023">
      <w:pPr>
        <w:rPr>
          <w:b/>
          <w:bCs/>
          <w:i/>
          <w:iCs/>
        </w:rPr>
      </w:pPr>
    </w:p>
    <w:p w14:paraId="132D9AB6" w14:textId="13D418E6" w:rsidR="00D73023" w:rsidRDefault="00D73023" w:rsidP="00D73023">
      <w:r w:rsidRPr="00D73023">
        <w:t>We are entering an era where information is abundant, analysis is nearly instantaneous, and answers are increasingly generated by artificial intelligence. AI can search vast amounts of data, recognize patterns beyond human capability, and produce insights in seconds.</w:t>
      </w:r>
      <w:r w:rsidR="00A9774F">
        <w:t xml:space="preserve"> </w:t>
      </w:r>
      <w:r w:rsidRPr="00D73023">
        <w:t xml:space="preserve"> Yet as these capabilities accelerate, one truth becomes even more apparent: </w:t>
      </w:r>
      <w:r w:rsidRPr="00D73023">
        <w:rPr>
          <w:b/>
          <w:bCs/>
        </w:rPr>
        <w:t xml:space="preserve">the </w:t>
      </w:r>
      <w:r w:rsidR="00D34855">
        <w:rPr>
          <w:b/>
          <w:bCs/>
        </w:rPr>
        <w:t>KEY</w:t>
      </w:r>
      <w:r w:rsidRPr="00D73023">
        <w:rPr>
          <w:b/>
          <w:bCs/>
        </w:rPr>
        <w:t xml:space="preserve"> contribution of human </w:t>
      </w:r>
      <w:r w:rsidRPr="003235CE">
        <w:rPr>
          <w:b/>
          <w:bCs/>
        </w:rPr>
        <w:t xml:space="preserve">leadership is no longer simply providing answers. It is asking the questions that </w:t>
      </w:r>
      <w:r w:rsidR="003207EA" w:rsidRPr="003235CE">
        <w:rPr>
          <w:b/>
          <w:bCs/>
        </w:rPr>
        <w:t>inspire meaningful action.</w:t>
      </w:r>
      <w:r w:rsidR="003235CE">
        <w:rPr>
          <w:b/>
          <w:bCs/>
        </w:rPr>
        <w:t xml:space="preserve"> </w:t>
      </w:r>
      <w:r w:rsidRPr="00D73023">
        <w:t>Questions arise from curiosity, experience, judgment, and purpose</w:t>
      </w:r>
      <w:r w:rsidR="00BC3080">
        <w:t xml:space="preserve"> these are the </w:t>
      </w:r>
      <w:r w:rsidRPr="00D73023">
        <w:t>qualities that remain uniquely human. They are the catalyst for discovery, innovation, and transformation. Great leaders are rarely remembered because they had all the answers. They are remembered because they asked the questions that changed the conversation.</w:t>
      </w:r>
    </w:p>
    <w:p w14:paraId="22FCE093" w14:textId="77777777" w:rsidR="00BC3080" w:rsidRPr="00D73023" w:rsidRDefault="00BC3080" w:rsidP="00D73023"/>
    <w:p w14:paraId="579504EB" w14:textId="26531626" w:rsidR="00D73023" w:rsidRDefault="00D73023" w:rsidP="00D73023">
      <w:r w:rsidRPr="00D73023">
        <w:t xml:space="preserve">This distinction lies at the heart of what I call the </w:t>
      </w:r>
      <w:r w:rsidRPr="00D73023">
        <w:rPr>
          <w:b/>
          <w:bCs/>
        </w:rPr>
        <w:t>Human–AI Interface</w:t>
      </w:r>
      <w:r w:rsidRPr="00D73023">
        <w:t xml:space="preserve">. AI excels at discovering patterns, organizing information, and assisting with analysis, but </w:t>
      </w:r>
      <w:r w:rsidRPr="00D73023">
        <w:rPr>
          <w:b/>
          <w:bCs/>
        </w:rPr>
        <w:t>AI discovers patterns. Humans assign meaning. Wisdom emerges when meaningful questions connect the two.</w:t>
      </w:r>
      <w:r w:rsidRPr="00D73023">
        <w:t xml:space="preserve"> Meaning is not found in the data itself. It comes from human values, purpose, experience, and judgment. People</w:t>
      </w:r>
      <w:r w:rsidR="00770F9C">
        <w:t xml:space="preserve">, </w:t>
      </w:r>
      <w:r w:rsidRPr="00D73023">
        <w:t>not machines</w:t>
      </w:r>
      <w:r w:rsidR="00770F9C">
        <w:t xml:space="preserve">, </w:t>
      </w:r>
      <w:r w:rsidRPr="00D73023">
        <w:t xml:space="preserve">determine what is significant, what aligns with an organization's mission, and what deserves action. In previous articles, I introduced the </w:t>
      </w:r>
      <w:r w:rsidRPr="00D73023">
        <w:rPr>
          <w:b/>
          <w:bCs/>
        </w:rPr>
        <w:t>Wisdom Triad</w:t>
      </w:r>
      <w:r w:rsidR="0031213E">
        <w:rPr>
          <w:b/>
          <w:bCs/>
        </w:rPr>
        <w:t xml:space="preserve"> AI </w:t>
      </w:r>
      <w:r w:rsidR="0062564E">
        <w:rPr>
          <w:b/>
          <w:bCs/>
        </w:rPr>
        <w:t>Prompt</w:t>
      </w:r>
      <w:r w:rsidRPr="00D73023">
        <w:t xml:space="preserve"> as the progression from </w:t>
      </w:r>
      <w:r w:rsidRPr="00D73023">
        <w:rPr>
          <w:b/>
          <w:bCs/>
        </w:rPr>
        <w:t>Revelation (Discovery)</w:t>
      </w:r>
      <w:r w:rsidRPr="00D73023">
        <w:t xml:space="preserve"> to </w:t>
      </w:r>
      <w:r w:rsidRPr="00D73023">
        <w:rPr>
          <w:b/>
          <w:bCs/>
        </w:rPr>
        <w:t>Instruction (Interpretation)</w:t>
      </w:r>
      <w:r w:rsidRPr="00D73023">
        <w:t xml:space="preserve"> to </w:t>
      </w:r>
      <w:r w:rsidRPr="00D73023">
        <w:rPr>
          <w:b/>
          <w:bCs/>
        </w:rPr>
        <w:t>Application (Action)</w:t>
      </w:r>
      <w:r w:rsidRPr="00D73023">
        <w:t xml:space="preserve">. As I have continued using this framework </w:t>
      </w:r>
      <w:r w:rsidR="00C43E0C">
        <w:t xml:space="preserve">in my </w:t>
      </w:r>
      <w:r w:rsidR="00770F9C">
        <w:t xml:space="preserve">study, </w:t>
      </w:r>
      <w:r w:rsidR="00770F9C" w:rsidRPr="00D73023">
        <w:t>I</w:t>
      </w:r>
      <w:r w:rsidRPr="00D73023">
        <w:t xml:space="preserve"> have become convinced that every Wisdom Triad </w:t>
      </w:r>
      <w:r w:rsidR="0031213E">
        <w:t xml:space="preserve">AI prompt </w:t>
      </w:r>
      <w:r w:rsidRPr="00D73023">
        <w:t>begins one step earlier</w:t>
      </w:r>
      <w:r w:rsidR="0031213E">
        <w:t xml:space="preserve"> </w:t>
      </w:r>
      <w:r w:rsidRPr="00D73023">
        <w:t>with a thoughtful question.</w:t>
      </w:r>
    </w:p>
    <w:p w14:paraId="0503EFD6" w14:textId="77777777" w:rsidR="00566039" w:rsidRPr="00D73023" w:rsidRDefault="00566039" w:rsidP="00D73023"/>
    <w:p w14:paraId="0AEA8C2F" w14:textId="77777777" w:rsidR="00D73023" w:rsidRPr="00D73023" w:rsidRDefault="00D73023" w:rsidP="00D73023">
      <w:pPr>
        <w:rPr>
          <w:b/>
          <w:bCs/>
        </w:rPr>
      </w:pPr>
      <w:r w:rsidRPr="00D73023">
        <w:rPr>
          <w:b/>
          <w:bCs/>
        </w:rPr>
        <w:t>Revelation: Discovery Begins with a Question</w:t>
      </w:r>
    </w:p>
    <w:p w14:paraId="63108E43" w14:textId="77777777" w:rsidR="00D73023" w:rsidRDefault="00D73023" w:rsidP="00D73023">
      <w:r w:rsidRPr="00D73023">
        <w:t>Every significant advancement in leadership, science, business, or society has one thing in common: someone asked a question others had not considered. Before there was discovery, there was curiosity. Before there was innovation, there was inquiry. Revelation does not begin with data. It begins with a question that opens the door to discovery.</w:t>
      </w:r>
    </w:p>
    <w:p w14:paraId="21FE9126" w14:textId="77777777" w:rsidR="00770F9C" w:rsidRPr="00D73023" w:rsidRDefault="00770F9C" w:rsidP="00D73023"/>
    <w:p w14:paraId="4B0F2883" w14:textId="18B0B16A" w:rsidR="00D73023" w:rsidRPr="00066C8F" w:rsidRDefault="00D73023" w:rsidP="00D73023">
      <w:pPr>
        <w:rPr>
          <w:b/>
          <w:bCs/>
          <w:i/>
          <w:iCs/>
        </w:rPr>
      </w:pPr>
      <w:r w:rsidRPr="00D73023">
        <w:lastRenderedPageBreak/>
        <w:t>In my work with governing boards, presidents, CEOs, and executive teams, I often find organizations trapped by the questions they fail to ask. They become consumed by budgets, compliance, operational issues, and immediate challenges. While these responsibilities matter, they rarely produce transformation. Transformational leadership begins by asking questions that move beyond today's problems and toward tomorrow's possibilities.</w:t>
      </w:r>
      <w:r w:rsidR="004E2ED1">
        <w:t xml:space="preserve"> </w:t>
      </w:r>
      <w:r w:rsidRPr="00066C8F">
        <w:rPr>
          <w:b/>
          <w:bCs/>
          <w:i/>
          <w:iCs/>
        </w:rPr>
        <w:t>What is changing that we have not yet recognized? What assumptions may no longer be true? What opportunities are emerging because of technology, demographics, or changing expectations?</w:t>
      </w:r>
    </w:p>
    <w:p w14:paraId="04CB6C7F" w14:textId="77777777" w:rsidR="0062564E" w:rsidRPr="00D73023" w:rsidRDefault="0062564E" w:rsidP="00D73023"/>
    <w:p w14:paraId="1F92071A" w14:textId="77777777" w:rsidR="00D73023" w:rsidRDefault="00D73023" w:rsidP="00D73023">
      <w:r w:rsidRPr="00D73023">
        <w:t>The questions leaders ask determine what organizations notice. If conversations remain focused only on current operations, innovation often remains hidden. When leaders begin asking about emerging trends, changing customer expectations, and future opportunities, their field of vision expands. Questions become the lens through which discovery occurs.</w:t>
      </w:r>
    </w:p>
    <w:p w14:paraId="2A7FF049" w14:textId="77777777" w:rsidR="001234ED" w:rsidRPr="00D73023" w:rsidRDefault="001234ED" w:rsidP="00D73023"/>
    <w:p w14:paraId="40273E4C" w14:textId="77777777" w:rsidR="00D73023" w:rsidRDefault="00D73023" w:rsidP="00D73023">
      <w:r w:rsidRPr="00D73023">
        <w:t>Artificial intelligence has dramatically expanded our ability to discover patterns and analyze information. It can surface relationships that humans might otherwise overlook. But AI cannot determine which discoveries are strategically significant. That responsibility belongs to leadership. Revelation occurs when leaders combine AI's analytical power with the uniquely human ability to recognize what truly matters.</w:t>
      </w:r>
    </w:p>
    <w:p w14:paraId="59CC5638" w14:textId="77777777" w:rsidR="001234ED" w:rsidRPr="00D73023" w:rsidRDefault="001234ED" w:rsidP="00D73023"/>
    <w:p w14:paraId="3C8DB8E2" w14:textId="77777777" w:rsidR="00D73023" w:rsidRPr="00D73023" w:rsidRDefault="00D73023" w:rsidP="00D73023">
      <w:r w:rsidRPr="00D73023">
        <w:t xml:space="preserve">The organizations that flourish in the coming decade will not necessarily possess the most information. They will be led by people who consistently ask better questions. Discovery is not an accident. It is the product of intentional curiosity and the courage to ask, </w:t>
      </w:r>
      <w:r w:rsidRPr="00D73023">
        <w:rPr>
          <w:b/>
          <w:bCs/>
        </w:rPr>
        <w:t>"What are we missing?"</w:t>
      </w:r>
    </w:p>
    <w:p w14:paraId="0C85DA9C" w14:textId="77777777" w:rsidR="00770F9C" w:rsidRDefault="00770F9C" w:rsidP="00D73023">
      <w:pPr>
        <w:rPr>
          <w:b/>
          <w:bCs/>
        </w:rPr>
      </w:pPr>
    </w:p>
    <w:p w14:paraId="23FA96B0" w14:textId="168BCEB6" w:rsidR="00D73023" w:rsidRPr="00D73023" w:rsidRDefault="00D73023" w:rsidP="00D73023">
      <w:pPr>
        <w:rPr>
          <w:b/>
          <w:bCs/>
        </w:rPr>
      </w:pPr>
      <w:r w:rsidRPr="00D73023">
        <w:rPr>
          <w:b/>
          <w:bCs/>
        </w:rPr>
        <w:t>Instruction: Assigning Meaning to Discovery</w:t>
      </w:r>
    </w:p>
    <w:p w14:paraId="7064B841" w14:textId="582A64AB" w:rsidR="00D73023" w:rsidRDefault="00D73023" w:rsidP="00D73023">
      <w:r w:rsidRPr="00D73023">
        <w:t>Discovery alone does not produce wisdom. Information, no matter how accurate, has little value until someone determines what it means. This is where the second dimension of the Wisdom Triad</w:t>
      </w:r>
      <w:r w:rsidR="0062564E">
        <w:t xml:space="preserve">, </w:t>
      </w:r>
      <w:r w:rsidRPr="00D73023">
        <w:rPr>
          <w:b/>
          <w:bCs/>
        </w:rPr>
        <w:t>Instruction</w:t>
      </w:r>
      <w:r w:rsidR="0062564E">
        <w:t xml:space="preserve"> </w:t>
      </w:r>
      <w:r w:rsidRPr="00D73023">
        <w:t>becomes indispensable. If Revelation is discovering new information, Instruction is interpreting that information through the lens of mission, values, identity, and purpose.</w:t>
      </w:r>
      <w:r w:rsidR="0062564E">
        <w:t xml:space="preserve"> </w:t>
      </w:r>
      <w:r w:rsidRPr="00D73023">
        <w:t>This represents one of the defining principles of the Human–AI Interface. AI can organize information, compare alternatives, and generate possibilities. But it cannot assign meaning. Meaning is never embedded within the data itself. It emerges through human experience, values, judgment, and purpose.</w:t>
      </w:r>
    </w:p>
    <w:p w14:paraId="5057DB5D" w14:textId="77777777" w:rsidR="0062564E" w:rsidRPr="00D73023" w:rsidRDefault="0062564E" w:rsidP="00D73023"/>
    <w:p w14:paraId="62FD858E" w14:textId="77777777" w:rsidR="00D73023" w:rsidRDefault="00D73023" w:rsidP="00D73023">
      <w:r w:rsidRPr="00D73023">
        <w:t>Two governing boards may examine the same demographic trends and arrive at entirely different conclusions. Two CEOs may review identical financial reports and pursue completely different strategies. The difference is not the information they possess. The difference is the meaning they assign to that information.</w:t>
      </w:r>
    </w:p>
    <w:p w14:paraId="2265E45C" w14:textId="77777777" w:rsidR="00344353" w:rsidRPr="00D73023" w:rsidRDefault="00344353" w:rsidP="00D73023"/>
    <w:p w14:paraId="32F980D0" w14:textId="77777777" w:rsidR="00D73023" w:rsidRPr="00D73023" w:rsidRDefault="00D73023" w:rsidP="00D73023">
      <w:r w:rsidRPr="00D73023">
        <w:t>One of the primary responsibilities of governing boards is not simply approving decisions. It is ensuring that the organization is asking the right questions before decisions are made. Strong governance begins with thoughtful inquiry. Better questions almost always lead to better decisions.</w:t>
      </w:r>
    </w:p>
    <w:p w14:paraId="28CF7871" w14:textId="423CB841" w:rsidR="00D73023" w:rsidRPr="004E2ED1" w:rsidRDefault="00D73023" w:rsidP="00D73023">
      <w:pPr>
        <w:rPr>
          <w:b/>
          <w:bCs/>
          <w:i/>
          <w:iCs/>
        </w:rPr>
      </w:pPr>
      <w:r w:rsidRPr="00D73023">
        <w:t>This is why the questions of Instruction differ from those of Revelation</w:t>
      </w:r>
      <w:r w:rsidRPr="004E2ED1">
        <w:rPr>
          <w:i/>
          <w:iCs/>
        </w:rPr>
        <w:t xml:space="preserve">. </w:t>
      </w:r>
      <w:r w:rsidRPr="004E2ED1">
        <w:rPr>
          <w:b/>
          <w:bCs/>
          <w:i/>
          <w:iCs/>
        </w:rPr>
        <w:t>Rather than asking, What is changing?, leaders begin asking, What does this mean for us? How does it align with our mission? What future are we intentionally creating?</w:t>
      </w:r>
    </w:p>
    <w:p w14:paraId="3DC3289A" w14:textId="77777777" w:rsidR="00344353" w:rsidRPr="00D73023" w:rsidRDefault="00344353" w:rsidP="00D73023"/>
    <w:p w14:paraId="3A4C4877" w14:textId="77777777" w:rsidR="00D73023" w:rsidRPr="00D73023" w:rsidRDefault="00D73023" w:rsidP="00D73023">
      <w:r w:rsidRPr="00D73023">
        <w:t>The greatest risk in the age of artificial intelligence is not a shortage of information. It is confusing information with wisdom. Data can inform decisions, but it cannot determine purpose. Instruction reminds us that leadership is ultimately about assigning meaning before making decisions.</w:t>
      </w:r>
    </w:p>
    <w:p w14:paraId="34D84C55" w14:textId="77777777" w:rsidR="00344353" w:rsidRDefault="00344353" w:rsidP="00D73023">
      <w:pPr>
        <w:rPr>
          <w:b/>
          <w:bCs/>
        </w:rPr>
      </w:pPr>
    </w:p>
    <w:p w14:paraId="1B84C6AA" w14:textId="02F9665A" w:rsidR="00D73023" w:rsidRPr="00D73023" w:rsidRDefault="00D73023" w:rsidP="00D73023">
      <w:pPr>
        <w:rPr>
          <w:b/>
          <w:bCs/>
        </w:rPr>
      </w:pPr>
      <w:r w:rsidRPr="00D73023">
        <w:rPr>
          <w:b/>
          <w:bCs/>
        </w:rPr>
        <w:t>Application: Turning Wisdom into Action</w:t>
      </w:r>
    </w:p>
    <w:p w14:paraId="4FC61B88" w14:textId="77777777" w:rsidR="00D73023" w:rsidRPr="00D73023" w:rsidRDefault="00D73023" w:rsidP="00D73023">
      <w:r w:rsidRPr="00D73023">
        <w:t xml:space="preserve">The final dimension of the Wisdom Triad is </w:t>
      </w:r>
      <w:r w:rsidRPr="00D73023">
        <w:rPr>
          <w:b/>
          <w:bCs/>
        </w:rPr>
        <w:t>Application</w:t>
      </w:r>
      <w:r w:rsidRPr="00D73023">
        <w:t>, because wisdom achieves its greatest value only when it influences action. Insight without execution becomes little more than intellectual exercise. Organizations rarely struggle because they lack strategic plans. More often, they struggle because those plans never become disciplined action. Leadership is measured not by the quality of our plans, but by the quality of the decisions those plans produce.</w:t>
      </w:r>
    </w:p>
    <w:p w14:paraId="7158E28B" w14:textId="2965A6C2" w:rsidR="00D73023" w:rsidRDefault="00D73023" w:rsidP="00D73023">
      <w:pPr>
        <w:rPr>
          <w:b/>
          <w:bCs/>
          <w:i/>
          <w:iCs/>
        </w:rPr>
      </w:pPr>
      <w:r w:rsidRPr="00D73023">
        <w:t>Application begins with another set of questions.</w:t>
      </w:r>
      <w:r w:rsidR="008739D3">
        <w:t xml:space="preserve"> </w:t>
      </w:r>
      <w:r w:rsidRPr="00344353">
        <w:rPr>
          <w:b/>
          <w:bCs/>
          <w:i/>
          <w:iCs/>
        </w:rPr>
        <w:t>What should we do differently? What should we begin? What should we stop doing? What investments today will create our preferred future tomorrow?</w:t>
      </w:r>
    </w:p>
    <w:p w14:paraId="13A5C18E" w14:textId="77777777" w:rsidR="008739D3" w:rsidRPr="00344353" w:rsidRDefault="008739D3" w:rsidP="00D73023">
      <w:pPr>
        <w:rPr>
          <w:i/>
          <w:iCs/>
        </w:rPr>
      </w:pPr>
    </w:p>
    <w:p w14:paraId="026D9105" w14:textId="23A8A341" w:rsidR="00D73023" w:rsidRDefault="00D73023" w:rsidP="00D73023">
      <w:r w:rsidRPr="00D73023">
        <w:t>These questions transform vision into strategy and strategy into measurable results.</w:t>
      </w:r>
      <w:r w:rsidR="00372E56">
        <w:t xml:space="preserve"> </w:t>
      </w:r>
      <w:r w:rsidRPr="00D73023">
        <w:t xml:space="preserve">Throughout my career, I have often reminded leadership teams that </w:t>
      </w:r>
      <w:r w:rsidRPr="00D73023">
        <w:rPr>
          <w:b/>
          <w:bCs/>
        </w:rPr>
        <w:t>clarity precedes progress</w:t>
      </w:r>
      <w:r w:rsidRPr="00D73023">
        <w:t>. Organizations frequently rush toward implementation before achieving clarity about purpose, direction, or the significance of what they have learned. The Wisdom Triad encourages a different discipline: seek Revelation through thoughtful questions, develop Instruction by assigning meaning, and then move confidently into Application. Each step builds upon the one before it.</w:t>
      </w:r>
      <w:r w:rsidR="00372E56">
        <w:t xml:space="preserve"> </w:t>
      </w:r>
      <w:r w:rsidRPr="00D73023">
        <w:t>Artificial intelligence will become an indispensable partner throughout this process. It will strengthen our ability to gather information, evaluate alternatives, and monitor outcomes. Yet it cannot replace the distinctly human responsibilities of asking meaningful questions, assigning purpose, exercising judgment, and accepting accountability. Those responsibilities remain at the heart of leadership.</w:t>
      </w:r>
    </w:p>
    <w:p w14:paraId="6A4D9C3F" w14:textId="77777777" w:rsidR="00344353" w:rsidRPr="00D73023" w:rsidRDefault="00344353" w:rsidP="00D73023"/>
    <w:p w14:paraId="40610BB0" w14:textId="77777777" w:rsidR="00D73023" w:rsidRPr="00D73023" w:rsidRDefault="00D73023" w:rsidP="00D73023">
      <w:pPr>
        <w:rPr>
          <w:b/>
          <w:bCs/>
        </w:rPr>
      </w:pPr>
      <w:r w:rsidRPr="00D73023">
        <w:rPr>
          <w:b/>
          <w:bCs/>
        </w:rPr>
        <w:t>Conclusion</w:t>
      </w:r>
    </w:p>
    <w:p w14:paraId="660A327C" w14:textId="3A36A3B6" w:rsidR="00D73023" w:rsidRDefault="00D73023" w:rsidP="00D73023">
      <w:r w:rsidRPr="00D73023">
        <w:t xml:space="preserve">The Wisdom Triad is more than a decision-making framework. It is a model for leadership in the AI era. Every significant achievement begins with a thoughtful question. That question leads to </w:t>
      </w:r>
      <w:r w:rsidRPr="00D73023">
        <w:rPr>
          <w:b/>
          <w:bCs/>
        </w:rPr>
        <w:t>Revelation</w:t>
      </w:r>
      <w:r w:rsidRPr="00D73023">
        <w:t xml:space="preserve">. Revelation leads to </w:t>
      </w:r>
      <w:r w:rsidRPr="00D73023">
        <w:rPr>
          <w:b/>
          <w:bCs/>
        </w:rPr>
        <w:t>Instruction</w:t>
      </w:r>
      <w:r w:rsidRPr="00D73023">
        <w:t xml:space="preserve">. Instruction leads to </w:t>
      </w:r>
      <w:r w:rsidRPr="00D73023">
        <w:rPr>
          <w:b/>
          <w:bCs/>
        </w:rPr>
        <w:t>Application</w:t>
      </w:r>
      <w:r w:rsidRPr="00D73023">
        <w:t>. Through that progression, leaders do more than solve today's problems</w:t>
      </w:r>
      <w:r w:rsidR="003A331D">
        <w:t xml:space="preserve">, </w:t>
      </w:r>
      <w:r w:rsidRPr="00D73023">
        <w:t>they intentionally build tomorrow's preferred future.</w:t>
      </w:r>
    </w:p>
    <w:p w14:paraId="6DC570C6" w14:textId="77777777" w:rsidR="00344353" w:rsidRPr="00D73023" w:rsidRDefault="00344353" w:rsidP="00D73023"/>
    <w:p w14:paraId="303F9DD5" w14:textId="3965FDF6" w:rsidR="00D73023" w:rsidRPr="00D73023" w:rsidRDefault="00D73023" w:rsidP="00D73023">
      <w:r w:rsidRPr="00D73023">
        <w:t>In an age increasingly defined by artificial intelligence, the greatest competitive advantage will not be better algorithms. It will be better leaders</w:t>
      </w:r>
      <w:r w:rsidR="00776653">
        <w:t xml:space="preserve">, </w:t>
      </w:r>
      <w:r w:rsidRPr="00D73023">
        <w:t>leaders who ask better questions, assign deeper meaning, and intentionally build a preferred future.</w:t>
      </w:r>
    </w:p>
    <w:p w14:paraId="1396C59B" w14:textId="77777777" w:rsidR="00D73023" w:rsidRPr="00D73023" w:rsidRDefault="00D73023" w:rsidP="00D73023">
      <w:r w:rsidRPr="00D73023">
        <w:rPr>
          <w:b/>
          <w:bCs/>
        </w:rPr>
        <w:t>That is the enduring purpose of the Wisdom Triad.</w:t>
      </w:r>
    </w:p>
    <w:p w14:paraId="43B01221" w14:textId="77777777" w:rsidR="006F0B65" w:rsidRDefault="006F0B65" w:rsidP="00D73023"/>
    <w:p w14:paraId="70C45999" w14:textId="7D713468" w:rsidR="009F4A5F" w:rsidRDefault="00776653" w:rsidP="00D73023">
      <w:r>
        <w:t>-----</w:t>
      </w:r>
    </w:p>
    <w:p w14:paraId="0FD60BD9" w14:textId="77777777" w:rsidR="00776653" w:rsidRDefault="00776653" w:rsidP="00D73023"/>
    <w:p w14:paraId="4E6E2D31" w14:textId="77777777" w:rsidR="00814E7F" w:rsidRDefault="00814E7F" w:rsidP="00814E7F">
      <w:r w:rsidRPr="00814E7F">
        <w:t>The future belongs to organizations that ask better questions before they seek better answers. If your governing board or executive team is exploring how AI, strategic futuring, and governance intersect, I would welcome the opportunity to help facilitate that conversation.</w:t>
      </w:r>
    </w:p>
    <w:p w14:paraId="67C7F2BA" w14:textId="77777777" w:rsidR="00814E7F" w:rsidRPr="00814E7F" w:rsidRDefault="00814E7F" w:rsidP="00814E7F"/>
    <w:p w14:paraId="73C89DD2" w14:textId="77777777" w:rsidR="00814E7F" w:rsidRDefault="00814E7F" w:rsidP="00814E7F">
      <w:r w:rsidRPr="00814E7F">
        <w:t>At Aman and Associates, we partner with governing boards, presidents, CEOs, and executive teams to strengthen strategic thinking, governance alignment, and future-focused leadership. Our interactive two-hour session is an ideal addition to a board retreat or leadership workshop, providing practical tools for AI-assisted futuring, strategic inquiry, and informed decision-making in an era of accelerating change.</w:t>
      </w:r>
    </w:p>
    <w:p w14:paraId="2C66806C" w14:textId="77777777" w:rsidR="00814E7F" w:rsidRPr="00814E7F" w:rsidRDefault="00814E7F" w:rsidP="00814E7F"/>
    <w:p w14:paraId="725B6624" w14:textId="0757FBC7" w:rsidR="00814E7F" w:rsidRPr="00814E7F" w:rsidRDefault="00814E7F" w:rsidP="00814E7F">
      <w:r w:rsidRPr="00814E7F">
        <w:rPr>
          <w:b/>
          <w:bCs/>
        </w:rPr>
        <w:t>Rick Aman, PhD</w:t>
      </w:r>
      <w:r>
        <w:rPr>
          <w:b/>
          <w:bCs/>
        </w:rPr>
        <w:t xml:space="preserve"> - </w:t>
      </w:r>
      <w:r w:rsidRPr="00814E7F">
        <w:t>President, Aman and Associates</w:t>
      </w:r>
    </w:p>
    <w:p w14:paraId="376A5FCD" w14:textId="43A4DD85" w:rsidR="00814E7F" w:rsidRPr="00814E7F" w:rsidRDefault="00814E7F" w:rsidP="00814E7F">
      <w:hyperlink r:id="rId5" w:history="1">
        <w:r w:rsidRPr="00814E7F">
          <w:rPr>
            <w:rStyle w:val="Hyperlink"/>
          </w:rPr>
          <w:t>rick@rickaman.com</w:t>
        </w:r>
      </w:hyperlink>
      <w:r>
        <w:t xml:space="preserve"> </w:t>
      </w:r>
      <w:r w:rsidR="00BA2392">
        <w:t xml:space="preserve">| </w:t>
      </w:r>
      <w:r w:rsidRPr="00814E7F">
        <w:t>rickaman.com</w:t>
      </w:r>
    </w:p>
    <w:p w14:paraId="2AA43AB5" w14:textId="77777777" w:rsidR="00814E7F" w:rsidRPr="00D73023" w:rsidRDefault="00814E7F" w:rsidP="00D73023"/>
    <w:sectPr w:rsidR="00814E7F" w:rsidRPr="00D73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23"/>
    <w:rsid w:val="00014F1F"/>
    <w:rsid w:val="00066C8F"/>
    <w:rsid w:val="001234ED"/>
    <w:rsid w:val="0031213E"/>
    <w:rsid w:val="003207EA"/>
    <w:rsid w:val="003235CE"/>
    <w:rsid w:val="00344353"/>
    <w:rsid w:val="00372E56"/>
    <w:rsid w:val="003A331D"/>
    <w:rsid w:val="00453A9E"/>
    <w:rsid w:val="004E2ED1"/>
    <w:rsid w:val="00504FAE"/>
    <w:rsid w:val="00566039"/>
    <w:rsid w:val="005D548E"/>
    <w:rsid w:val="0062564E"/>
    <w:rsid w:val="006C66C9"/>
    <w:rsid w:val="006E697A"/>
    <w:rsid w:val="006F0B65"/>
    <w:rsid w:val="00770F9C"/>
    <w:rsid w:val="00776653"/>
    <w:rsid w:val="00814E7F"/>
    <w:rsid w:val="008573DE"/>
    <w:rsid w:val="008739D3"/>
    <w:rsid w:val="008D166A"/>
    <w:rsid w:val="009F4A5F"/>
    <w:rsid w:val="00A9774F"/>
    <w:rsid w:val="00BA2392"/>
    <w:rsid w:val="00BC3080"/>
    <w:rsid w:val="00C161D5"/>
    <w:rsid w:val="00C43E0C"/>
    <w:rsid w:val="00D34855"/>
    <w:rsid w:val="00D52BCF"/>
    <w:rsid w:val="00D73023"/>
    <w:rsid w:val="00FE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FF0B"/>
  <w15:chartTrackingRefBased/>
  <w15:docId w15:val="{20AAB8A3-D456-432E-AB62-E8671CBF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7A"/>
    <w:rPr>
      <w:sz w:val="22"/>
    </w:rPr>
  </w:style>
  <w:style w:type="paragraph" w:styleId="Heading1">
    <w:name w:val="heading 1"/>
    <w:basedOn w:val="Normal"/>
    <w:next w:val="Normal"/>
    <w:link w:val="Heading1Char"/>
    <w:uiPriority w:val="9"/>
    <w:qFormat/>
    <w:rsid w:val="00D73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2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7302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7302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7302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7302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7302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730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0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3023"/>
    <w:rPr>
      <w:i/>
      <w:iCs/>
      <w:color w:val="404040" w:themeColor="text1" w:themeTint="BF"/>
      <w:sz w:val="22"/>
    </w:rPr>
  </w:style>
  <w:style w:type="paragraph" w:styleId="ListParagraph">
    <w:name w:val="List Paragraph"/>
    <w:basedOn w:val="Normal"/>
    <w:uiPriority w:val="34"/>
    <w:qFormat/>
    <w:rsid w:val="00D73023"/>
    <w:pPr>
      <w:ind w:left="720"/>
      <w:contextualSpacing/>
    </w:pPr>
  </w:style>
  <w:style w:type="character" w:styleId="IntenseEmphasis">
    <w:name w:val="Intense Emphasis"/>
    <w:basedOn w:val="DefaultParagraphFont"/>
    <w:uiPriority w:val="21"/>
    <w:qFormat/>
    <w:rsid w:val="00D73023"/>
    <w:rPr>
      <w:i/>
      <w:iCs/>
      <w:color w:val="0F4761" w:themeColor="accent1" w:themeShade="BF"/>
    </w:rPr>
  </w:style>
  <w:style w:type="paragraph" w:styleId="IntenseQuote">
    <w:name w:val="Intense Quote"/>
    <w:basedOn w:val="Normal"/>
    <w:next w:val="Normal"/>
    <w:link w:val="IntenseQuoteChar"/>
    <w:uiPriority w:val="30"/>
    <w:qFormat/>
    <w:rsid w:val="00D73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23"/>
    <w:rPr>
      <w:i/>
      <w:iCs/>
      <w:color w:val="0F4761" w:themeColor="accent1" w:themeShade="BF"/>
      <w:sz w:val="22"/>
    </w:rPr>
  </w:style>
  <w:style w:type="character" w:styleId="IntenseReference">
    <w:name w:val="Intense Reference"/>
    <w:basedOn w:val="DefaultParagraphFont"/>
    <w:uiPriority w:val="32"/>
    <w:qFormat/>
    <w:rsid w:val="00D73023"/>
    <w:rPr>
      <w:b/>
      <w:bCs/>
      <w:smallCaps/>
      <w:color w:val="0F4761" w:themeColor="accent1" w:themeShade="BF"/>
      <w:spacing w:val="5"/>
    </w:rPr>
  </w:style>
  <w:style w:type="character" w:styleId="Hyperlink">
    <w:name w:val="Hyperlink"/>
    <w:basedOn w:val="DefaultParagraphFont"/>
    <w:uiPriority w:val="99"/>
    <w:unhideWhenUsed/>
    <w:rsid w:val="00814E7F"/>
    <w:rPr>
      <w:color w:val="467886" w:themeColor="hyperlink"/>
      <w:u w:val="single"/>
    </w:rPr>
  </w:style>
  <w:style w:type="character" w:styleId="UnresolvedMention">
    <w:name w:val="Unresolved Mention"/>
    <w:basedOn w:val="DefaultParagraphFont"/>
    <w:uiPriority w:val="99"/>
    <w:semiHidden/>
    <w:unhideWhenUsed/>
    <w:rsid w:val="00814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k@rickaman.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1248</Words>
  <Characters>7766</Characters>
  <Application>Microsoft Office Word</Application>
  <DocSecurity>0</DocSecurity>
  <Lines>517</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amanarts.com</dc:creator>
  <cp:keywords/>
  <dc:description/>
  <cp:lastModifiedBy>rick amanarts.com</cp:lastModifiedBy>
  <cp:revision>28</cp:revision>
  <dcterms:created xsi:type="dcterms:W3CDTF">2026-07-19T01:36:00Z</dcterms:created>
  <dcterms:modified xsi:type="dcterms:W3CDTF">2026-07-19T15:00:00Z</dcterms:modified>
</cp:coreProperties>
</file>